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C" w:rsidRDefault="00DC498C" w:rsidP="006676CD">
      <w:pPr>
        <w:spacing w:line="36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C498C" w:rsidRPr="007C5828" w:rsidRDefault="00DC498C" w:rsidP="007C5828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</w:rPr>
        <w:t>Salvis-GreenVAC: un conditionnement sous vide innovant pour la cuisine du futur !</w:t>
      </w:r>
    </w:p>
    <w:p w:rsidR="00DC498C" w:rsidRPr="00880E3F" w:rsidRDefault="00DC498C" w:rsidP="006676CD">
      <w:pPr>
        <w:spacing w:line="360" w:lineRule="auto"/>
        <w:rPr>
          <w:rFonts w:ascii="Arial Narrow" w:hAnsi="Arial Narrow"/>
          <w:sz w:val="22"/>
          <w:szCs w:val="22"/>
        </w:rPr>
      </w:pPr>
    </w:p>
    <w:p w:rsidR="00DC498C" w:rsidRDefault="00DC498C" w:rsidP="006676CD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Salvis-GreenVAC est un système unique qui n'a qu'un seul mot d'ordre: la fraîcheur, à tout moment et pour tous les produits !</w:t>
      </w:r>
    </w:p>
    <w:p w:rsidR="00DC498C" w:rsidRDefault="00DC498C" w:rsidP="006676CD">
      <w:pPr>
        <w:spacing w:line="360" w:lineRule="auto"/>
        <w:rPr>
          <w:rFonts w:ascii="Arial Narrow" w:hAnsi="Arial Narrow"/>
          <w:b/>
        </w:rPr>
      </w:pPr>
    </w:p>
    <w:p w:rsidR="00DC498C" w:rsidRDefault="00DC498C" w:rsidP="005619A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i/>
          <w:color w:val="000000"/>
          <w:sz w:val="22"/>
        </w:rPr>
        <w:t xml:space="preserve">Oftringen, </w:t>
      </w:r>
      <w:smartTag w:uri="urn:schemas-microsoft-com:office:smarttags" w:element="date">
        <w:smartTagPr>
          <w:attr w:name="Year" w:val="2015"/>
          <w:attr w:name="Day" w:val="23"/>
          <w:attr w:name="Month" w:val="7"/>
          <w:attr w:name="ls" w:val="trans"/>
        </w:smartTagPr>
        <w:r>
          <w:rPr>
            <w:rFonts w:ascii="Arial Narrow" w:hAnsi="Arial Narrow"/>
            <w:i/>
            <w:color w:val="000000"/>
            <w:sz w:val="22"/>
          </w:rPr>
          <w:t>23 juillet 2015</w:t>
        </w:r>
      </w:smartTag>
      <w:r>
        <w:rPr>
          <w:rFonts w:ascii="Arial Narrow" w:hAnsi="Arial Narrow"/>
          <w:i/>
          <w:color w:val="000000"/>
          <w:sz w:val="22"/>
        </w:rPr>
        <w:t xml:space="preserve"> : </w:t>
      </w:r>
      <w:r>
        <w:rPr>
          <w:rFonts w:ascii="Arial Narrow" w:hAnsi="Arial Narrow"/>
        </w:rPr>
        <w:t xml:space="preserve">Salvis-GreenVAC est un système de conditionnement sous vide réutilisable et écologique. Il garantit un vide maximal directement dans les récipients Gastronorm spécialement conçus à cet effet. Mêmes les produits fragiles, comme les salades et les baies, peuvent être directement mis sous vide. Salvis-GreenVAC prolonge la durée de conservation, optimise votre mise en place et évite la manipulation par portion. Ne sous-estimez pas la diversité des applications de Salvis-GreenVAC ! Outre l'optimisation de la gestion des stocks, il convient parfaitement à la restauration en extérieure et au service traiteur. Après le stockage et la production, il permet aussi un refroidissement ultra-rapide et le transport réfrigéré jusqu'au client, qui revitalise son plat dans le récipient même. Un concept durable - tout simplement </w:t>
      </w:r>
      <w:r>
        <w:rPr>
          <w:rFonts w:ascii="Arial Narrow" w:hAnsi="Arial Narrow"/>
          <w:i/>
          <w:color w:val="FF0000"/>
        </w:rPr>
        <w:t>smart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color w:val="808080"/>
        </w:rPr>
        <w:t>cooking</w:t>
      </w:r>
      <w:r>
        <w:rPr>
          <w:rFonts w:ascii="Arial Narrow" w:hAnsi="Arial Narrow"/>
        </w:rPr>
        <w:t>.</w:t>
      </w:r>
    </w:p>
    <w:p w:rsidR="00DC498C" w:rsidRDefault="00DC498C" w:rsidP="007C5828">
      <w:pPr>
        <w:spacing w:line="360" w:lineRule="auto"/>
        <w:rPr>
          <w:rFonts w:ascii="Arial Narrow" w:hAnsi="Arial Narrow"/>
        </w:rPr>
      </w:pPr>
    </w:p>
    <w:p w:rsidR="00DC498C" w:rsidRDefault="00DC498C" w:rsidP="007C582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 principe de base de Salvis-GreenVAC :</w:t>
      </w:r>
    </w:p>
    <w:p w:rsidR="00DC498C" w:rsidRDefault="00DC498C" w:rsidP="007C582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C498C" w:rsidRPr="00190AFB" w:rsidRDefault="00DC498C" w:rsidP="003814A7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préparer des aliments crus, les laver, les sécher, remplir le récipient et y faire le vide, puis les servir, sans aucune perte de qualité, même plusieurs jours plus tard.</w:t>
      </w:r>
    </w:p>
    <w:p w:rsidR="00DC498C" w:rsidRPr="00190AFB" w:rsidRDefault="00DC498C" w:rsidP="003814A7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Cuisiner des plats pour qu'ils soient prêts à être servis, les assaisonner puis les refroidir ultra rapidement dans les récipients Salvis-GreenVAC. Refermer, faire le vide et stocker à 3  C - avec des durées de conservation garanties plus longues.</w:t>
      </w:r>
    </w:p>
    <w:p w:rsidR="00DC498C" w:rsidRDefault="00DC498C" w:rsidP="003814A7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Vous pouvez donner libre court à votre créativité : par ses propriétés physiques, Salvis-GreenVAC permet d'affiner toute une variété d'aliments. Les saveurs sont plus intenses, les textures plus délicates ou aérées.</w:t>
      </w:r>
    </w:p>
    <w:p w:rsidR="00DC498C" w:rsidRPr="00880E3F" w:rsidRDefault="00DC498C" w:rsidP="006676CD">
      <w:pPr>
        <w:spacing w:line="360" w:lineRule="auto"/>
        <w:rPr>
          <w:rFonts w:ascii="Arial Narrow" w:hAnsi="Arial Narrow"/>
          <w:sz w:val="22"/>
          <w:szCs w:val="22"/>
        </w:rPr>
      </w:pPr>
    </w:p>
    <w:p w:rsidR="00DC498C" w:rsidRPr="009F6ED3" w:rsidRDefault="00DC498C" w:rsidP="006676CD">
      <w:pPr>
        <w:spacing w:line="360" w:lineRule="auto"/>
        <w:rPr>
          <w:rFonts w:ascii="Arial Narrow" w:hAnsi="Arial Narrow"/>
        </w:rPr>
      </w:pPr>
      <w:r w:rsidRPr="009F6ED3">
        <w:rPr>
          <w:rFonts w:ascii="Arial Narrow" w:hAnsi="Arial Narrow"/>
        </w:rPr>
        <w:t>La durabilité, ce n'est pas une question de prestige, mais bien u</w:t>
      </w:r>
      <w:r>
        <w:rPr>
          <w:rFonts w:ascii="Arial Narrow" w:hAnsi="Arial Narrow"/>
        </w:rPr>
        <w:t>ne partie intégrante du système !</w:t>
      </w:r>
    </w:p>
    <w:p w:rsidR="00DC498C" w:rsidRDefault="00DC498C" w:rsidP="006676CD">
      <w:pPr>
        <w:spacing w:line="360" w:lineRule="auto"/>
      </w:pPr>
    </w:p>
    <w:p w:rsidR="00DC498C" w:rsidRDefault="00DC498C" w:rsidP="006676CD">
      <w:pPr>
        <w:spacing w:line="360" w:lineRule="auto"/>
      </w:pPr>
    </w:p>
    <w:p w:rsidR="00DC498C" w:rsidRDefault="00DC498C" w:rsidP="006676CD">
      <w:pPr>
        <w:spacing w:line="360" w:lineRule="auto"/>
      </w:pPr>
    </w:p>
    <w:p w:rsidR="00DC498C" w:rsidRPr="00880E3F" w:rsidRDefault="00DC498C" w:rsidP="006676CD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br w:type="page"/>
      </w:r>
    </w:p>
    <w:p w:rsidR="00DC498C" w:rsidRPr="00761179" w:rsidRDefault="00DC498C" w:rsidP="00D75A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Pour plus d'informations, merci de contacter :</w:t>
      </w:r>
    </w:p>
    <w:p w:rsidR="00DC498C" w:rsidRPr="00761179" w:rsidRDefault="00DC498C" w:rsidP="00D75A00">
      <w:pPr>
        <w:spacing w:line="360" w:lineRule="auto"/>
        <w:rPr>
          <w:rFonts w:ascii="Arial Narrow" w:hAnsi="Arial Narrow"/>
          <w:sz w:val="22"/>
          <w:szCs w:val="22"/>
        </w:rPr>
      </w:pPr>
    </w:p>
    <w:p w:rsidR="00DC498C" w:rsidRPr="00761179" w:rsidRDefault="00DC498C" w:rsidP="00D75A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Salvis AG</w:t>
      </w:r>
    </w:p>
    <w:p w:rsidR="00DC498C" w:rsidRPr="00761179" w:rsidRDefault="00DC498C" w:rsidP="00D75A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Nordstrasse 15</w:t>
      </w:r>
    </w:p>
    <w:p w:rsidR="00DC498C" w:rsidRPr="00761179" w:rsidRDefault="00DC498C" w:rsidP="00D75A0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4665 Oftringen</w:t>
      </w:r>
    </w:p>
    <w:p w:rsidR="00DC498C" w:rsidRDefault="00DC498C" w:rsidP="00D75A00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DC498C" w:rsidRPr="00761179" w:rsidRDefault="00DC498C" w:rsidP="00D75A00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Personne de contact :</w:t>
      </w:r>
    </w:p>
    <w:p w:rsidR="00DC498C" w:rsidRDefault="00DC498C" w:rsidP="00FB2A19">
      <w:pPr>
        <w:spacing w:line="360" w:lineRule="auto"/>
        <w:rPr>
          <w:rFonts w:ascii="Arial Narrow" w:hAnsi="Arial Narrow"/>
          <w:sz w:val="22"/>
          <w:szCs w:val="22"/>
        </w:rPr>
      </w:pPr>
    </w:p>
    <w:p w:rsidR="00DC498C" w:rsidRDefault="00DC498C" w:rsidP="00FB2A19">
      <w:pPr>
        <w:spacing w:line="360" w:lineRule="auto"/>
        <w:sectPr w:rsidR="00DC498C" w:rsidSect="00A2404E">
          <w:headerReference w:type="default" r:id="rId7"/>
          <w:footerReference w:type="default" r:id="rId8"/>
          <w:type w:val="oddPage"/>
          <w:pgSz w:w="11906" w:h="16838"/>
          <w:pgMar w:top="1134" w:right="2125" w:bottom="1474" w:left="1701" w:header="567" w:footer="765" w:gutter="0"/>
          <w:cols w:space="720"/>
        </w:sectPr>
      </w:pP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>Michel Aeby</w:t>
      </w: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>Responsable marketing et produits</w:t>
      </w: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 xml:space="preserve">Ligne directe : </w:t>
      </w:r>
      <w:smartTag w:uri="urn:schemas-microsoft-com:office:smarttags" w:element="phone">
        <w:smartTagPr>
          <w:attr w:name="ls" w:val="trans"/>
        </w:smartTagPr>
        <w:r>
          <w:rPr>
            <w:rFonts w:ascii="Arial Narrow" w:hAnsi="Arial Narrow"/>
            <w:color w:val="000000"/>
            <w:sz w:val="22"/>
          </w:rPr>
          <w:t>+41 62 788 18 02</w:t>
        </w:r>
      </w:smartTag>
    </w:p>
    <w:p w:rsidR="00DC498C" w:rsidRDefault="00DC498C" w:rsidP="00FB2A19">
      <w:pPr>
        <w:spacing w:line="360" w:lineRule="auto"/>
      </w:pPr>
      <w:r>
        <w:rPr>
          <w:rFonts w:ascii="Arial Narrow" w:hAnsi="Arial Narrow"/>
          <w:color w:val="000000"/>
          <w:sz w:val="22"/>
        </w:rPr>
        <w:t xml:space="preserve">E-mail : </w:t>
      </w:r>
      <w:hyperlink r:id="rId9" w:history="1">
        <w:r>
          <w:rPr>
            <w:rStyle w:val="Hyperlink"/>
            <w:rFonts w:ascii="Arial Narrow" w:hAnsi="Arial Narrow"/>
            <w:color w:val="000000"/>
            <w:sz w:val="22"/>
          </w:rPr>
          <w:t>michel.aeby@salvis.ch</w:t>
        </w:r>
      </w:hyperlink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>Lea Schwappacher</w:t>
      </w: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>Assistante marketing</w:t>
      </w:r>
    </w:p>
    <w:p w:rsidR="00DC498C" w:rsidRPr="00AA7EEF" w:rsidRDefault="00DC498C" w:rsidP="00FB2A19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 xml:space="preserve">Ligne directe : </w:t>
      </w:r>
      <w:smartTag w:uri="urn:schemas-microsoft-com:office:smarttags" w:element="phone">
        <w:smartTagPr>
          <w:attr w:name="ls" w:val="trans"/>
        </w:smartTagPr>
        <w:r>
          <w:rPr>
            <w:rFonts w:ascii="Arial Narrow" w:hAnsi="Arial Narrow"/>
            <w:color w:val="000000"/>
            <w:sz w:val="22"/>
          </w:rPr>
          <w:t>+41 62 788 18 01</w:t>
        </w:r>
      </w:smartTag>
    </w:p>
    <w:p w:rsidR="00DC498C" w:rsidRPr="00FB2A19" w:rsidRDefault="00DC498C" w:rsidP="00FB2A1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</w:rPr>
        <w:t xml:space="preserve">E-mail : </w:t>
      </w:r>
      <w:hyperlink r:id="rId10" w:history="1">
        <w:r>
          <w:rPr>
            <w:rStyle w:val="Hyperlink"/>
            <w:rFonts w:ascii="Arial Narrow" w:hAnsi="Arial Narrow"/>
            <w:color w:val="000000"/>
            <w:sz w:val="22"/>
          </w:rPr>
          <w:t>lea.schwappacher@salvis.ch</w:t>
        </w:r>
      </w:hyperlink>
    </w:p>
    <w:sectPr w:rsidR="00DC498C" w:rsidRPr="00FB2A19" w:rsidSect="00E16659">
      <w:type w:val="continuous"/>
      <w:pgSz w:w="11906" w:h="16838" w:code="9"/>
      <w:pgMar w:top="1134" w:right="1588" w:bottom="1474" w:left="1701" w:header="567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8C" w:rsidRDefault="00DC498C">
      <w:r>
        <w:separator/>
      </w:r>
    </w:p>
  </w:endnote>
  <w:endnote w:type="continuationSeparator" w:id="0">
    <w:p w:rsidR="00DC498C" w:rsidRDefault="00DC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8C" w:rsidRPr="00276D78" w:rsidRDefault="00DC498C" w:rsidP="002830C2">
    <w:pPr>
      <w:pStyle w:val="Footer"/>
      <w:tabs>
        <w:tab w:val="clear" w:pos="4536"/>
        <w:tab w:val="clear" w:pos="9072"/>
        <w:tab w:val="right" w:pos="7768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</w:rPr>
      <w:tab/>
    </w: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3pt;margin-top:126.45pt;width:132.75pt;height:675.75pt;z-index:25165721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8C" w:rsidRDefault="00DC498C">
      <w:r>
        <w:separator/>
      </w:r>
    </w:p>
  </w:footnote>
  <w:footnote w:type="continuationSeparator" w:id="0">
    <w:p w:rsidR="00DC498C" w:rsidRDefault="00DC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8C" w:rsidRPr="00893CDD" w:rsidRDefault="00DC498C" w:rsidP="002830C2">
    <w:pPr>
      <w:pStyle w:val="Header"/>
      <w:tabs>
        <w:tab w:val="left" w:pos="0"/>
      </w:tabs>
      <w:ind w:left="-1304"/>
      <w:rPr>
        <w:rFonts w:ascii="Arial Narrow" w:hAnsi="Arial Narrow"/>
        <w:color w:val="808080"/>
        <w:sz w:val="16"/>
        <w:szCs w:val="16"/>
        <w:lang w:val="de-CH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1.55pt;margin-top:-14.45pt;width:70.85pt;height:70.85pt;z-index:251658240">
          <v:imagedata r:id="rId1" o:title=""/>
        </v:shape>
      </w:pict>
    </w:r>
    <w:r w:rsidRPr="00893CDD">
      <w:rPr>
        <w:rFonts w:ascii="Arial Narrow" w:hAnsi="Arial Narrow"/>
        <w:b/>
        <w:color w:val="808080"/>
        <w:sz w:val="16"/>
        <w:lang w:val="de-CH"/>
      </w:rPr>
      <w:t>SALVIS AG</w:t>
    </w:r>
    <w:r>
      <w:rPr>
        <w:rFonts w:ascii="Arial Narrow" w:hAnsi="Arial Narrow"/>
        <w:color w:val="808080"/>
        <w:sz w:val="16"/>
        <w:lang w:val="de-CH"/>
      </w:rPr>
      <w:tab/>
    </w:r>
    <w:r w:rsidRPr="00893CDD">
      <w:rPr>
        <w:rFonts w:ascii="Arial Narrow" w:hAnsi="Arial Narrow"/>
        <w:color w:val="808080"/>
        <w:sz w:val="16"/>
        <w:lang w:val="de-CH"/>
      </w:rPr>
      <w:t>Nordstrasse 15   CH-4665 Oftringen   www.salvis.ch</w:t>
    </w:r>
  </w:p>
  <w:p w:rsidR="00DC498C" w:rsidRPr="00893CDD" w:rsidRDefault="00DC498C" w:rsidP="002830C2">
    <w:pPr>
      <w:pStyle w:val="Head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F6B"/>
    <w:multiLevelType w:val="hybridMultilevel"/>
    <w:tmpl w:val="01101376"/>
    <w:lvl w:ilvl="0" w:tplc="7FF66DB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</w:rPr>
    </w:lvl>
    <w:lvl w:ilvl="1" w:tplc="95627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4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D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83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86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10B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75897"/>
    <w:multiLevelType w:val="hybridMultilevel"/>
    <w:tmpl w:val="C2A00CC4"/>
    <w:lvl w:ilvl="0" w:tplc="F080F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88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986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49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647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C1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A9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77D05"/>
    <w:multiLevelType w:val="hybridMultilevel"/>
    <w:tmpl w:val="1C400D1C"/>
    <w:lvl w:ilvl="0" w:tplc="858268A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</w:rPr>
    </w:lvl>
    <w:lvl w:ilvl="1" w:tplc="3350C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646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2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0B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744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23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E7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9A2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43"/>
    <w:rsid w:val="00034AA1"/>
    <w:rsid w:val="00093B63"/>
    <w:rsid w:val="00117A71"/>
    <w:rsid w:val="00190AFB"/>
    <w:rsid w:val="00206839"/>
    <w:rsid w:val="00212A1A"/>
    <w:rsid w:val="002669B1"/>
    <w:rsid w:val="00276D78"/>
    <w:rsid w:val="002830C2"/>
    <w:rsid w:val="003814A7"/>
    <w:rsid w:val="003B48BB"/>
    <w:rsid w:val="003B4DAF"/>
    <w:rsid w:val="004621AC"/>
    <w:rsid w:val="005619AB"/>
    <w:rsid w:val="00595041"/>
    <w:rsid w:val="005F2143"/>
    <w:rsid w:val="006323BA"/>
    <w:rsid w:val="006676CD"/>
    <w:rsid w:val="00761179"/>
    <w:rsid w:val="007C5828"/>
    <w:rsid w:val="007F7666"/>
    <w:rsid w:val="00880E3F"/>
    <w:rsid w:val="00893CDD"/>
    <w:rsid w:val="009F6ED3"/>
    <w:rsid w:val="00A2404E"/>
    <w:rsid w:val="00AA7EEF"/>
    <w:rsid w:val="00B40673"/>
    <w:rsid w:val="00B602F7"/>
    <w:rsid w:val="00B7613F"/>
    <w:rsid w:val="00BB45C1"/>
    <w:rsid w:val="00D27286"/>
    <w:rsid w:val="00D5562D"/>
    <w:rsid w:val="00D75A00"/>
    <w:rsid w:val="00DC498C"/>
    <w:rsid w:val="00E16659"/>
    <w:rsid w:val="00ED0D4B"/>
    <w:rsid w:val="00F57E11"/>
    <w:rsid w:val="00F939E3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1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62D"/>
    <w:rPr>
      <w:rFonts w:cs="Times New Roman"/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D55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62D"/>
    <w:rPr>
      <w:rFonts w:cs="Times New Roman"/>
      <w:sz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D55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62D"/>
    <w:rPr>
      <w:rFonts w:ascii="Lucida Grande" w:hAnsi="Lucida Grande" w:cs="Times New Roman"/>
      <w:sz w:val="18"/>
      <w:lang w:val="fr-FR" w:eastAsia="fr-FR"/>
    </w:rPr>
  </w:style>
  <w:style w:type="character" w:styleId="CommentReference">
    <w:name w:val="annotation reference"/>
    <w:basedOn w:val="DefaultParagraphFont"/>
    <w:uiPriority w:val="99"/>
    <w:rsid w:val="00D5562D"/>
    <w:rPr>
      <w:rFonts w:cs="Times New Roman"/>
      <w:sz w:val="18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5562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562D"/>
    <w:rPr>
      <w:rFonts w:cs="Times New Roman"/>
      <w:sz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5562D"/>
    <w:rPr>
      <w:b/>
    </w:rPr>
  </w:style>
  <w:style w:type="character" w:styleId="Hyperlink">
    <w:name w:val="Hyperlink"/>
    <w:basedOn w:val="DefaultParagraphFont"/>
    <w:uiPriority w:val="99"/>
    <w:rsid w:val="00D5562D"/>
    <w:rPr>
      <w:rFonts w:cs="Times New Roman"/>
      <w:color w:val="0000FF"/>
      <w:u w:val="singl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landa.reutebuch@salvi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rner.lerch@frank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Salvis-Allgemein\02_Standard_Brief_Neutrales_weisses_Pap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02_Standard_Brief_Neutrales_weisses_Papier.dot</Template>
  <TotalTime>0</TotalTime>
  <Pages>2</Pages>
  <Words>313</Words>
  <Characters>1975</Characters>
  <Application>Microsoft Office Outlook</Application>
  <DocSecurity>0</DocSecurity>
  <Lines>0</Lines>
  <Paragraphs>0</Paragraphs>
  <ScaleCrop>false</ScaleCrop>
  <Company>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Lea Schwappacher</dc:creator>
  <cp:keywords/>
  <dc:description/>
  <cp:lastModifiedBy>Lea Schwappacher</cp:lastModifiedBy>
  <cp:revision>12</cp:revision>
  <cp:lastPrinted>2015-10-24T12:23:00Z</cp:lastPrinted>
  <dcterms:created xsi:type="dcterms:W3CDTF">2016-04-03T13:31:00Z</dcterms:created>
  <dcterms:modified xsi:type="dcterms:W3CDTF">2016-05-24T13:23:00Z</dcterms:modified>
</cp:coreProperties>
</file>